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979EA" w14:textId="77777777" w:rsidR="00082803" w:rsidRDefault="00EE187B">
      <w:pPr>
        <w:tabs>
          <w:tab w:val="left" w:pos="545"/>
          <w:tab w:val="left" w:pos="1091"/>
          <w:tab w:val="left" w:pos="1636"/>
          <w:tab w:val="left" w:pos="2182"/>
          <w:tab w:val="left" w:pos="2728"/>
          <w:tab w:val="left" w:pos="3273"/>
          <w:tab w:val="left" w:pos="3819"/>
        </w:tabs>
        <w:spacing w:before="35" w:line="433" w:lineRule="exact"/>
        <w:ind w:right="636"/>
        <w:jc w:val="center"/>
        <w:rPr>
          <w:b/>
          <w:sz w:val="31"/>
        </w:rPr>
      </w:pPr>
      <w:r>
        <w:rPr>
          <w:b/>
          <w:color w:val="231F20"/>
          <w:spacing w:val="-10"/>
          <w:sz w:val="31"/>
        </w:rPr>
        <w:t>学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習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院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大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学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大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学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院</w:t>
      </w:r>
    </w:p>
    <w:p w14:paraId="2D16F25B" w14:textId="77777777" w:rsidR="00082803" w:rsidRDefault="00EE187B">
      <w:pPr>
        <w:pStyle w:val="a4"/>
        <w:tabs>
          <w:tab w:val="left" w:pos="797"/>
          <w:tab w:val="left" w:pos="1594"/>
          <w:tab w:val="left" w:pos="2391"/>
          <w:tab w:val="left" w:pos="3188"/>
        </w:tabs>
      </w:pPr>
      <w:r>
        <w:rPr>
          <w:color w:val="231F20"/>
          <w:spacing w:val="-10"/>
        </w:rPr>
        <w:t>研</w:t>
      </w:r>
      <w:r>
        <w:rPr>
          <w:color w:val="231F20"/>
        </w:rPr>
        <w:tab/>
      </w:r>
      <w:r>
        <w:rPr>
          <w:color w:val="231F20"/>
          <w:spacing w:val="-10"/>
        </w:rPr>
        <w:t>究</w:t>
      </w:r>
      <w:r>
        <w:rPr>
          <w:color w:val="231F20"/>
        </w:rPr>
        <w:tab/>
      </w:r>
      <w:r>
        <w:rPr>
          <w:color w:val="231F20"/>
          <w:spacing w:val="-12"/>
        </w:rPr>
        <w:t>計</w:t>
      </w:r>
      <w:r>
        <w:rPr>
          <w:color w:val="231F20"/>
        </w:rPr>
        <w:tab/>
      </w:r>
      <w:r>
        <w:rPr>
          <w:color w:val="231F20"/>
          <w:spacing w:val="-10"/>
        </w:rPr>
        <w:t>画</w:t>
      </w:r>
      <w:r>
        <w:rPr>
          <w:color w:val="231F20"/>
        </w:rPr>
        <w:tab/>
      </w:r>
      <w:r>
        <w:rPr>
          <w:color w:val="231F20"/>
          <w:spacing w:val="-10"/>
        </w:rPr>
        <w:t>書</w:t>
      </w:r>
    </w:p>
    <w:p w14:paraId="645C598F" w14:textId="0B72C24F" w:rsidR="00082803" w:rsidRPr="00602E7B" w:rsidRDefault="00EE187B" w:rsidP="00602E7B">
      <w:pPr>
        <w:pStyle w:val="a3"/>
        <w:spacing w:before="67"/>
        <w:ind w:right="840"/>
        <w:jc w:val="right"/>
        <w:rPr>
          <w:rFonts w:eastAsiaTheme="minorEastAsia"/>
          <w:sz w:val="16"/>
          <w:szCs w:val="16"/>
        </w:rPr>
      </w:pPr>
      <w:r>
        <w:rPr>
          <w:color w:val="231F20"/>
        </w:rPr>
        <w:t>・A4</w:t>
      </w:r>
      <w:r>
        <w:rPr>
          <w:color w:val="231F20"/>
          <w:spacing w:val="-1"/>
        </w:rPr>
        <w:t xml:space="preserve"> サ</w:t>
      </w:r>
      <w:r>
        <w:rPr>
          <w:color w:val="231F20"/>
        </w:rPr>
        <w:t>イズ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"/>
        </w:rPr>
        <w:t xml:space="preserve"> </w:t>
      </w:r>
      <w:r w:rsidR="00665CE2">
        <w:rPr>
          <w:color w:val="231F20"/>
          <w:spacing w:val="-1"/>
        </w:rPr>
        <w:t>枚を上限とし</w:t>
      </w:r>
      <w:r w:rsidR="00665CE2">
        <w:rPr>
          <w:rFonts w:asciiTheme="minorEastAsia" w:eastAsiaTheme="minorEastAsia" w:hAnsiTheme="minorEastAsia" w:hint="eastAsia"/>
          <w:color w:val="231F20"/>
          <w:spacing w:val="-1"/>
        </w:rPr>
        <w:t>、</w:t>
      </w:r>
      <w:r>
        <w:rPr>
          <w:color w:val="231F20"/>
        </w:rPr>
        <w:t>MS</w:t>
      </w:r>
      <w:r>
        <w:rPr>
          <w:color w:val="231F20"/>
          <w:spacing w:val="-1"/>
        </w:rPr>
        <w:t xml:space="preserve"> 明</w:t>
      </w:r>
      <w:r w:rsidR="00665CE2">
        <w:rPr>
          <w:color w:val="231F20"/>
        </w:rPr>
        <w:t>朝</w:t>
      </w:r>
      <w:r w:rsidR="00665CE2">
        <w:rPr>
          <w:rFonts w:asciiTheme="minorEastAsia" w:eastAsiaTheme="minorEastAsia" w:hAnsiTheme="minorEastAsia" w:hint="eastAsia"/>
          <w:color w:val="231F20"/>
        </w:rPr>
        <w:t>、</w:t>
      </w:r>
      <w:r>
        <w:rPr>
          <w:color w:val="231F20"/>
        </w:rPr>
        <w:t>フォントサイズ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10.5</w:t>
      </w:r>
      <w:r>
        <w:rPr>
          <w:color w:val="231F20"/>
          <w:spacing w:val="-1"/>
        </w:rPr>
        <w:t xml:space="preserve"> で</w:t>
      </w:r>
      <w:r>
        <w:rPr>
          <w:color w:val="231F20"/>
        </w:rPr>
        <w:t>記入すること</w:t>
      </w:r>
      <w:r>
        <w:rPr>
          <w:rFonts w:asciiTheme="minorEastAsia" w:eastAsiaTheme="minorEastAsia" w:hAnsiTheme="minorEastAsia" w:hint="eastAsia"/>
          <w:color w:val="231F20"/>
          <w:spacing w:val="-10"/>
        </w:rPr>
        <w:t>。</w:t>
      </w:r>
      <w:r w:rsidR="00602E7B" w:rsidRPr="00602E7B">
        <w:rPr>
          <w:color w:val="231F20"/>
        </w:rPr>
        <w:t>◎欄は記入しないでください</w:t>
      </w:r>
      <w:r w:rsidR="00602E7B" w:rsidRPr="00602E7B">
        <w:rPr>
          <w:rFonts w:asciiTheme="minorEastAsia" w:eastAsiaTheme="minorEastAsia" w:hAnsiTheme="minorEastAsia" w:hint="eastAsia"/>
          <w:color w:val="231F20"/>
          <w:spacing w:val="-10"/>
        </w:rPr>
        <w:t>。</w:t>
      </w:r>
    </w:p>
    <w:tbl>
      <w:tblPr>
        <w:tblStyle w:val="TableNormal"/>
        <w:tblW w:w="0" w:type="auto"/>
        <w:tblInd w:w="17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474"/>
        <w:gridCol w:w="3855"/>
        <w:gridCol w:w="1304"/>
        <w:gridCol w:w="2381"/>
      </w:tblGrid>
      <w:tr w:rsidR="00082803" w14:paraId="48E12A00" w14:textId="77777777">
        <w:trPr>
          <w:trHeight w:val="636"/>
        </w:trPr>
        <w:tc>
          <w:tcPr>
            <w:tcW w:w="2948" w:type="dxa"/>
            <w:gridSpan w:val="2"/>
          </w:tcPr>
          <w:p w14:paraId="45E4AE3F" w14:textId="77777777" w:rsidR="00082803" w:rsidRDefault="00EE187B">
            <w:pPr>
              <w:pStyle w:val="TableParagraph"/>
              <w:tabs>
                <w:tab w:val="left" w:pos="2111"/>
              </w:tabs>
              <w:ind w:left="521"/>
              <w:rPr>
                <w:b/>
                <w:sz w:val="31"/>
              </w:rPr>
            </w:pPr>
            <w:r>
              <w:rPr>
                <w:b/>
                <w:color w:val="231F20"/>
                <w:spacing w:val="-10"/>
                <w:sz w:val="31"/>
              </w:rPr>
              <w:t>課</w:t>
            </w:r>
            <w:r>
              <w:rPr>
                <w:b/>
                <w:color w:val="231F20"/>
                <w:sz w:val="31"/>
              </w:rPr>
              <w:tab/>
            </w:r>
            <w:r>
              <w:rPr>
                <w:b/>
                <w:color w:val="231F20"/>
                <w:spacing w:val="-10"/>
                <w:sz w:val="31"/>
              </w:rPr>
              <w:t>程</w:t>
            </w:r>
          </w:p>
        </w:tc>
        <w:tc>
          <w:tcPr>
            <w:tcW w:w="7540" w:type="dxa"/>
            <w:gridSpan w:val="3"/>
          </w:tcPr>
          <w:p w14:paraId="70FD84EB" w14:textId="476DEC78" w:rsidR="00082803" w:rsidRDefault="009D3CBC">
            <w:pPr>
              <w:pStyle w:val="TableParagraph"/>
              <w:ind w:left="1676" w:right="1665"/>
              <w:jc w:val="center"/>
              <w:rPr>
                <w:b/>
                <w:sz w:val="31"/>
              </w:rPr>
            </w:pPr>
            <w:r w:rsidRPr="009D3CBC">
              <w:rPr>
                <w:rFonts w:ascii="BIZ UDPゴシック" w:eastAsia="BIZ UDPゴシック" w:hAnsi="BIZ UDPゴシック" w:hint="eastAsia"/>
                <w:b/>
                <w:color w:val="231F20"/>
                <w:sz w:val="31"/>
              </w:rPr>
              <w:t>博</w:t>
            </w:r>
            <w:r w:rsidR="00EE187B">
              <w:rPr>
                <w:b/>
                <w:color w:val="231F20"/>
                <w:spacing w:val="54"/>
                <w:w w:val="150"/>
                <w:sz w:val="31"/>
              </w:rPr>
              <w:t xml:space="preserve"> </w:t>
            </w:r>
            <w:r w:rsidR="00EE187B">
              <w:rPr>
                <w:b/>
                <w:color w:val="231F20"/>
                <w:sz w:val="31"/>
              </w:rPr>
              <w:t>士</w:t>
            </w:r>
            <w:r w:rsidR="00EE187B">
              <w:rPr>
                <w:b/>
                <w:color w:val="231F20"/>
                <w:spacing w:val="54"/>
                <w:w w:val="150"/>
                <w:sz w:val="31"/>
              </w:rPr>
              <w:t xml:space="preserve"> </w:t>
            </w:r>
            <w:r w:rsidR="00EE187B">
              <w:rPr>
                <w:b/>
                <w:color w:val="231F20"/>
                <w:sz w:val="31"/>
              </w:rPr>
              <w:t>前</w:t>
            </w:r>
            <w:r w:rsidR="00EE187B">
              <w:rPr>
                <w:b/>
                <w:color w:val="231F20"/>
                <w:spacing w:val="54"/>
                <w:w w:val="150"/>
                <w:sz w:val="31"/>
              </w:rPr>
              <w:t xml:space="preserve"> </w:t>
            </w:r>
            <w:r w:rsidR="00EE187B">
              <w:rPr>
                <w:b/>
                <w:color w:val="231F20"/>
                <w:sz w:val="31"/>
              </w:rPr>
              <w:t>期</w:t>
            </w:r>
            <w:r w:rsidR="00EE187B">
              <w:rPr>
                <w:b/>
                <w:color w:val="231F20"/>
                <w:spacing w:val="55"/>
                <w:w w:val="150"/>
                <w:sz w:val="31"/>
              </w:rPr>
              <w:t xml:space="preserve"> </w:t>
            </w:r>
            <w:r w:rsidR="00EE187B">
              <w:rPr>
                <w:b/>
                <w:color w:val="231F20"/>
                <w:sz w:val="31"/>
              </w:rPr>
              <w:t>・</w:t>
            </w:r>
            <w:r w:rsidR="00293D1D">
              <w:rPr>
                <w:rFonts w:eastAsiaTheme="minorEastAsia" w:hint="eastAsia"/>
                <w:b/>
                <w:color w:val="231F20"/>
                <w:sz w:val="31"/>
              </w:rPr>
              <w:t xml:space="preserve"> </w:t>
            </w:r>
            <w:r w:rsidR="00293D1D">
              <w:rPr>
                <w:rFonts w:eastAsiaTheme="minorEastAsia"/>
                <w:b/>
                <w:color w:val="231F20"/>
                <w:sz w:val="31"/>
              </w:rPr>
              <w:t xml:space="preserve"> </w:t>
            </w:r>
            <w:bookmarkStart w:id="0" w:name="_GoBack"/>
            <w:bookmarkEnd w:id="0"/>
            <w:r w:rsidRPr="009D3CBC">
              <w:rPr>
                <w:rFonts w:ascii="BIZ UDPゴシック" w:eastAsia="BIZ UDPゴシック" w:hAnsi="BIZ UDPゴシック" w:hint="eastAsia"/>
                <w:b/>
                <w:color w:val="231F20"/>
                <w:sz w:val="31"/>
              </w:rPr>
              <w:t>博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sz w:val="31"/>
              </w:rPr>
              <w:t xml:space="preserve"> </w:t>
            </w:r>
            <w:r w:rsidR="00293D1D">
              <w:rPr>
                <w:rFonts w:ascii="BIZ UDPゴシック" w:eastAsia="BIZ UDPゴシック" w:hAnsi="BIZ UDPゴシック"/>
                <w:b/>
                <w:color w:val="231F20"/>
                <w:sz w:val="31"/>
              </w:rPr>
              <w:t xml:space="preserve"> </w:t>
            </w:r>
            <w:r w:rsidR="00EE187B">
              <w:rPr>
                <w:b/>
                <w:color w:val="231F20"/>
                <w:sz w:val="31"/>
              </w:rPr>
              <w:t>士</w:t>
            </w:r>
            <w:r w:rsidR="00EE187B">
              <w:rPr>
                <w:b/>
                <w:color w:val="231F20"/>
                <w:spacing w:val="54"/>
                <w:w w:val="150"/>
                <w:sz w:val="31"/>
              </w:rPr>
              <w:t xml:space="preserve"> </w:t>
            </w:r>
            <w:r w:rsidR="00EE187B">
              <w:rPr>
                <w:b/>
                <w:color w:val="231F20"/>
                <w:sz w:val="31"/>
              </w:rPr>
              <w:t>後</w:t>
            </w:r>
            <w:r w:rsidR="00EE187B">
              <w:rPr>
                <w:b/>
                <w:color w:val="231F20"/>
                <w:spacing w:val="55"/>
                <w:w w:val="150"/>
                <w:sz w:val="31"/>
              </w:rPr>
              <w:t xml:space="preserve"> </w:t>
            </w:r>
            <w:r w:rsidR="00EE187B">
              <w:rPr>
                <w:b/>
                <w:color w:val="231F20"/>
                <w:spacing w:val="-10"/>
                <w:sz w:val="31"/>
              </w:rPr>
              <w:t>期</w:t>
            </w:r>
          </w:p>
        </w:tc>
      </w:tr>
      <w:tr w:rsidR="00082803" w14:paraId="4152ADF2" w14:textId="77777777">
        <w:trPr>
          <w:trHeight w:val="636"/>
        </w:trPr>
        <w:tc>
          <w:tcPr>
            <w:tcW w:w="2948" w:type="dxa"/>
            <w:gridSpan w:val="2"/>
          </w:tcPr>
          <w:p w14:paraId="01151AF2" w14:textId="77777777" w:rsidR="00082803" w:rsidRDefault="00EE187B">
            <w:pPr>
              <w:pStyle w:val="TableParagraph"/>
              <w:ind w:left="521"/>
              <w:rPr>
                <w:b/>
                <w:sz w:val="31"/>
              </w:rPr>
            </w:pPr>
            <w:r>
              <w:rPr>
                <w:b/>
                <w:color w:val="231F20"/>
                <w:spacing w:val="-2"/>
                <w:sz w:val="31"/>
              </w:rPr>
              <w:t>研究科・専攻</w:t>
            </w:r>
          </w:p>
        </w:tc>
        <w:tc>
          <w:tcPr>
            <w:tcW w:w="3855" w:type="dxa"/>
            <w:tcBorders>
              <w:right w:val="nil"/>
            </w:tcBorders>
          </w:tcPr>
          <w:p w14:paraId="21B75A55" w14:textId="77777777" w:rsidR="00082803" w:rsidRDefault="00EE187B">
            <w:pPr>
              <w:pStyle w:val="TableParagraph"/>
              <w:spacing w:before="46"/>
              <w:ind w:left="2488"/>
              <w:rPr>
                <w:b/>
                <w:sz w:val="29"/>
              </w:rPr>
            </w:pPr>
            <w:r>
              <w:rPr>
                <w:b/>
                <w:color w:val="231F20"/>
                <w:sz w:val="29"/>
              </w:rPr>
              <w:t>研究</w:t>
            </w:r>
            <w:r>
              <w:rPr>
                <w:b/>
                <w:color w:val="231F20"/>
                <w:spacing w:val="-10"/>
                <w:sz w:val="29"/>
              </w:rPr>
              <w:t>科</w:t>
            </w:r>
          </w:p>
        </w:tc>
        <w:tc>
          <w:tcPr>
            <w:tcW w:w="1304" w:type="dxa"/>
            <w:tcBorders>
              <w:left w:val="nil"/>
              <w:right w:val="nil"/>
            </w:tcBorders>
          </w:tcPr>
          <w:p w14:paraId="12112D00" w14:textId="77777777" w:rsidR="00082803" w:rsidRDefault="00082803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381" w:type="dxa"/>
            <w:tcBorders>
              <w:left w:val="nil"/>
            </w:tcBorders>
          </w:tcPr>
          <w:p w14:paraId="37F807DE" w14:textId="77777777" w:rsidR="00082803" w:rsidRDefault="00EE187B">
            <w:pPr>
              <w:pStyle w:val="TableParagraph"/>
              <w:spacing w:before="46"/>
              <w:ind w:right="177"/>
              <w:jc w:val="right"/>
              <w:rPr>
                <w:b/>
                <w:sz w:val="29"/>
              </w:rPr>
            </w:pPr>
            <w:r>
              <w:rPr>
                <w:b/>
                <w:color w:val="231F20"/>
                <w:sz w:val="29"/>
              </w:rPr>
              <w:t>専</w:t>
            </w:r>
            <w:r>
              <w:rPr>
                <w:b/>
                <w:color w:val="231F20"/>
                <w:spacing w:val="-10"/>
                <w:sz w:val="29"/>
              </w:rPr>
              <w:t>攻</w:t>
            </w:r>
          </w:p>
        </w:tc>
      </w:tr>
      <w:tr w:rsidR="00082803" w14:paraId="2014CFF8" w14:textId="77777777">
        <w:trPr>
          <w:trHeight w:val="636"/>
        </w:trPr>
        <w:tc>
          <w:tcPr>
            <w:tcW w:w="1474" w:type="dxa"/>
            <w:tcBorders>
              <w:right w:val="nil"/>
            </w:tcBorders>
          </w:tcPr>
          <w:p w14:paraId="1BE7FA6D" w14:textId="77777777" w:rsidR="00082803" w:rsidRDefault="00EE187B">
            <w:pPr>
              <w:pStyle w:val="TableParagraph"/>
              <w:ind w:right="102"/>
              <w:jc w:val="center"/>
              <w:rPr>
                <w:b/>
                <w:sz w:val="31"/>
              </w:rPr>
            </w:pPr>
            <w:r>
              <w:rPr>
                <w:b/>
                <w:color w:val="231F20"/>
                <w:sz w:val="31"/>
              </w:rPr>
              <w:t>氏</w:t>
            </w:r>
          </w:p>
        </w:tc>
        <w:tc>
          <w:tcPr>
            <w:tcW w:w="1474" w:type="dxa"/>
            <w:tcBorders>
              <w:left w:val="nil"/>
            </w:tcBorders>
          </w:tcPr>
          <w:p w14:paraId="2D7EF573" w14:textId="77777777" w:rsidR="00082803" w:rsidRDefault="00EE187B">
            <w:pPr>
              <w:pStyle w:val="TableParagraph"/>
              <w:ind w:left="127"/>
              <w:jc w:val="center"/>
              <w:rPr>
                <w:b/>
                <w:sz w:val="31"/>
              </w:rPr>
            </w:pPr>
            <w:r>
              <w:rPr>
                <w:b/>
                <w:color w:val="231F20"/>
                <w:sz w:val="31"/>
              </w:rPr>
              <w:t>名</w:t>
            </w:r>
          </w:p>
        </w:tc>
        <w:tc>
          <w:tcPr>
            <w:tcW w:w="3855" w:type="dxa"/>
          </w:tcPr>
          <w:p w14:paraId="7A9B0C0C" w14:textId="77777777" w:rsidR="00082803" w:rsidRPr="00CC6A66" w:rsidRDefault="00082803">
            <w:pPr>
              <w:pStyle w:val="TableParagraph"/>
              <w:spacing w:before="0"/>
              <w:rPr>
                <w:rFonts w:ascii="Times New Roman"/>
                <w:sz w:val="29"/>
                <w:szCs w:val="29"/>
              </w:rPr>
            </w:pPr>
          </w:p>
        </w:tc>
        <w:tc>
          <w:tcPr>
            <w:tcW w:w="1304" w:type="dxa"/>
          </w:tcPr>
          <w:p w14:paraId="292A2F4F" w14:textId="77777777" w:rsidR="00082803" w:rsidRDefault="00EE187B">
            <w:pPr>
              <w:pStyle w:val="TableParagraph"/>
              <w:spacing w:before="112"/>
              <w:ind w:left="189"/>
              <w:rPr>
                <w:b/>
              </w:rPr>
            </w:pPr>
            <w:r>
              <w:rPr>
                <w:b/>
                <w:color w:val="231F20"/>
              </w:rPr>
              <w:t>受験番</w:t>
            </w:r>
            <w:r>
              <w:rPr>
                <w:b/>
                <w:color w:val="231F20"/>
                <w:spacing w:val="-10"/>
              </w:rPr>
              <w:t>号</w:t>
            </w:r>
          </w:p>
        </w:tc>
        <w:tc>
          <w:tcPr>
            <w:tcW w:w="2381" w:type="dxa"/>
          </w:tcPr>
          <w:p w14:paraId="5265A26B" w14:textId="77777777" w:rsidR="00082803" w:rsidRPr="00CC6A66" w:rsidRDefault="00EE187B">
            <w:pPr>
              <w:pStyle w:val="TableParagraph"/>
              <w:spacing w:before="0" w:line="347" w:lineRule="exact"/>
              <w:ind w:left="26"/>
              <w:rPr>
                <w:b/>
                <w:sz w:val="29"/>
                <w:szCs w:val="29"/>
              </w:rPr>
            </w:pPr>
            <w:r>
              <w:rPr>
                <w:b/>
                <w:color w:val="231F20"/>
                <w:w w:val="171"/>
              </w:rPr>
              <w:t>◎</w:t>
            </w:r>
          </w:p>
        </w:tc>
      </w:tr>
    </w:tbl>
    <w:p w14:paraId="597B228D" w14:textId="77777777" w:rsidR="00082803" w:rsidRDefault="00082803">
      <w:pPr>
        <w:pStyle w:val="a3"/>
        <w:spacing w:before="0"/>
        <w:rPr>
          <w:sz w:val="20"/>
        </w:rPr>
      </w:pPr>
    </w:p>
    <w:p w14:paraId="3F19A4E6" w14:textId="77777777" w:rsidR="00082803" w:rsidRDefault="00082803">
      <w:pPr>
        <w:rPr>
          <w:rFonts w:eastAsiaTheme="minorEastAsia"/>
          <w:sz w:val="21"/>
          <w:szCs w:val="21"/>
        </w:rPr>
      </w:pPr>
    </w:p>
    <w:p w14:paraId="5801D525" w14:textId="77777777" w:rsidR="00602E7B" w:rsidRPr="00602E7B" w:rsidRDefault="00602E7B">
      <w:pPr>
        <w:rPr>
          <w:rFonts w:eastAsiaTheme="minorEastAsia"/>
          <w:sz w:val="21"/>
          <w:szCs w:val="21"/>
        </w:rPr>
        <w:sectPr w:rsidR="00602E7B" w:rsidRPr="00602E7B">
          <w:type w:val="continuous"/>
          <w:pgSz w:w="11910" w:h="16840"/>
          <w:pgMar w:top="1000" w:right="60" w:bottom="280" w:left="540" w:header="720" w:footer="720" w:gutter="0"/>
          <w:cols w:space="720"/>
        </w:sectPr>
      </w:pPr>
    </w:p>
    <w:p w14:paraId="543A3179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361EA530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211081EE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0D7AFE19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443F0D38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6DAF3C87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26963005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6B9683D9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0D064763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61CA0DD5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45AE9DB2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1B98600F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75CD8910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29B70800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2F88D3D7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6D5F3830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63B137C6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7013C079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6928CB35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2F6F40CF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1C784267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069B80B3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51E38C76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3AA82E9C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5FB15CBD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4DA78E37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300355B7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03FC434E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6CEE32FB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30572BBB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4BD2BC2A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71CDAC5E" w14:textId="77777777" w:rsidR="00602E7B" w:rsidRDefault="00602E7B" w:rsidP="00602E7B">
      <w:pPr>
        <w:pStyle w:val="a3"/>
        <w:spacing w:before="67"/>
        <w:rPr>
          <w:rFonts w:eastAsiaTheme="minorEastAsia"/>
          <w:color w:val="231F20"/>
        </w:rPr>
      </w:pPr>
    </w:p>
    <w:p w14:paraId="19AA8872" w14:textId="77777777" w:rsidR="00082803" w:rsidRDefault="00EE187B">
      <w:pPr>
        <w:spacing w:before="124"/>
        <w:ind w:right="108"/>
        <w:jc w:val="right"/>
        <w:rPr>
          <w:rFonts w:ascii="SimSun" w:eastAsia="SimSun"/>
          <w:sz w:val="11"/>
        </w:rPr>
      </w:pPr>
      <w:r>
        <w:rPr>
          <w:rFonts w:ascii="SimSun" w:eastAsia="SimSun"/>
          <w:color w:val="231F20"/>
          <w:sz w:val="11"/>
        </w:rPr>
        <w:t>院人</w:t>
      </w:r>
      <w:r>
        <w:rPr>
          <w:rFonts w:ascii="SimSun" w:eastAsia="SimSun"/>
          <w:color w:val="231F20"/>
          <w:spacing w:val="-8"/>
          <w:sz w:val="11"/>
        </w:rPr>
        <w:t xml:space="preserve"> -</w:t>
      </w:r>
      <w:r>
        <w:rPr>
          <w:rFonts w:ascii="SimSun" w:eastAsia="SimSun"/>
          <w:color w:val="231F20"/>
          <w:spacing w:val="-10"/>
          <w:sz w:val="11"/>
        </w:rPr>
        <w:t>D</w:t>
      </w:r>
    </w:p>
    <w:sectPr w:rsidR="00082803">
      <w:pgSz w:w="11910" w:h="16840"/>
      <w:pgMar w:top="1920" w:right="60" w:bottom="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012C3" w14:textId="77777777" w:rsidR="00665CE2" w:rsidRDefault="00665CE2" w:rsidP="00665CE2">
      <w:r>
        <w:separator/>
      </w:r>
    </w:p>
  </w:endnote>
  <w:endnote w:type="continuationSeparator" w:id="0">
    <w:p w14:paraId="3E15BE76" w14:textId="77777777" w:rsidR="00665CE2" w:rsidRDefault="00665CE2" w:rsidP="0066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小塚ゴシック Pr6N B">
    <w:altName w:val="游ゴシック"/>
    <w:panose1 w:val="020B08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82AD0" w14:textId="77777777" w:rsidR="00665CE2" w:rsidRDefault="00665CE2" w:rsidP="00665CE2">
      <w:r>
        <w:separator/>
      </w:r>
    </w:p>
  </w:footnote>
  <w:footnote w:type="continuationSeparator" w:id="0">
    <w:p w14:paraId="724F2D62" w14:textId="77777777" w:rsidR="00665CE2" w:rsidRDefault="00665CE2" w:rsidP="00665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03"/>
    <w:rsid w:val="00082803"/>
    <w:rsid w:val="00293D1D"/>
    <w:rsid w:val="00384665"/>
    <w:rsid w:val="003A4D2F"/>
    <w:rsid w:val="00602E7B"/>
    <w:rsid w:val="006075D1"/>
    <w:rsid w:val="00665CE2"/>
    <w:rsid w:val="006A643E"/>
    <w:rsid w:val="007A4090"/>
    <w:rsid w:val="008B1612"/>
    <w:rsid w:val="009D3CBC"/>
    <w:rsid w:val="00CC6A66"/>
    <w:rsid w:val="00EE187B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17A91E"/>
  <w15:docId w15:val="{F0A6EF9D-81BB-44B9-896F-770BF068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JhengHei" w:eastAsia="Microsoft JhengHei" w:hAnsi="Microsoft JhengHei" w:cs="Microsoft Jheng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1"/>
      <w:szCs w:val="21"/>
    </w:rPr>
  </w:style>
  <w:style w:type="paragraph" w:styleId="a4">
    <w:name w:val="Title"/>
    <w:basedOn w:val="a"/>
    <w:uiPriority w:val="1"/>
    <w:qFormat/>
    <w:pPr>
      <w:spacing w:line="881" w:lineRule="exact"/>
      <w:ind w:right="636"/>
      <w:jc w:val="center"/>
    </w:pPr>
    <w:rPr>
      <w:rFonts w:ascii="小塚ゴシック Pr6N B" w:eastAsia="小塚ゴシック Pr6N B" w:hAnsi="小塚ゴシック Pr6N B" w:cs="小塚ゴシック Pr6N B"/>
      <w:b/>
      <w:bCs/>
      <w:sz w:val="42"/>
      <w:szCs w:val="4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4"/>
    </w:pPr>
  </w:style>
  <w:style w:type="paragraph" w:styleId="a6">
    <w:name w:val="header"/>
    <w:basedOn w:val="a"/>
    <w:link w:val="a7"/>
    <w:uiPriority w:val="99"/>
    <w:unhideWhenUsed/>
    <w:rsid w:val="00665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CE2"/>
    <w:rPr>
      <w:rFonts w:ascii="Microsoft JhengHei" w:eastAsia="Microsoft JhengHei" w:hAnsi="Microsoft JhengHei" w:cs="Microsoft JhengHei"/>
      <w:lang w:eastAsia="ja-JP"/>
    </w:rPr>
  </w:style>
  <w:style w:type="paragraph" w:styleId="a8">
    <w:name w:val="footer"/>
    <w:basedOn w:val="a"/>
    <w:link w:val="a9"/>
    <w:uiPriority w:val="99"/>
    <w:unhideWhenUsed/>
    <w:rsid w:val="00665C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CE2"/>
    <w:rPr>
      <w:rFonts w:ascii="Microsoft JhengHei" w:eastAsia="Microsoft JhengHei" w:hAnsi="Microsoft JhengHei" w:cs="Microsoft JhengHe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2025_humanities_researchplan.pdf</dc:title>
  <dc:creator>文学部長室</dc:creator>
  <cp:lastModifiedBy>20220167</cp:lastModifiedBy>
  <cp:revision>12</cp:revision>
  <dcterms:created xsi:type="dcterms:W3CDTF">2024-12-04T04:01:00Z</dcterms:created>
  <dcterms:modified xsi:type="dcterms:W3CDTF">2024-12-10T23:22:00Z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2024-06-28T00:00:00Z</vt:filetime>
  </property>
  <property fmtid="{D5CDD505-2E9C-101B-9397-08002B2CF9AE}" pid="5" name="Producer">
    <vt:lpwstr>Adobe PDF Library 17.0</vt:lpwstr>
  </property>
</Properties>
</file>